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E61D2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</w:t>
      </w:r>
    </w:p>
    <w:p w:rsidR="00BF12DB" w:rsidRPr="00A120B6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10:00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029FC">
        <w:rPr>
          <w:rFonts w:ascii="Times New Roman" w:hAnsi="Times New Roman" w:cs="Times New Roman"/>
          <w:sz w:val="24"/>
          <w:szCs w:val="24"/>
        </w:rPr>
        <w:t>1</w:t>
      </w:r>
      <w:r w:rsidR="00693336">
        <w:rPr>
          <w:rFonts w:ascii="Times New Roman" w:hAnsi="Times New Roman" w:cs="Times New Roman"/>
          <w:sz w:val="24"/>
          <w:szCs w:val="24"/>
        </w:rPr>
        <w:t>1</w:t>
      </w:r>
      <w:r w:rsidR="00E029FC">
        <w:rPr>
          <w:rFonts w:ascii="Times New Roman" w:hAnsi="Times New Roman" w:cs="Times New Roman"/>
          <w:sz w:val="24"/>
          <w:szCs w:val="24"/>
        </w:rPr>
        <w:t>.01.2024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A120B6">
        <w:rPr>
          <w:rFonts w:ascii="Times New Roman" w:hAnsi="Times New Roman" w:cs="Times New Roman"/>
          <w:sz w:val="24"/>
          <w:szCs w:val="24"/>
        </w:rPr>
        <w:t>КЗК-</w:t>
      </w:r>
      <w:r w:rsidR="00E029FC" w:rsidRPr="00A120B6">
        <w:rPr>
          <w:rFonts w:ascii="Times New Roman" w:hAnsi="Times New Roman" w:cs="Times New Roman"/>
          <w:sz w:val="24"/>
          <w:szCs w:val="24"/>
        </w:rPr>
        <w:t>1053</w:t>
      </w:r>
      <w:r w:rsidRPr="00A120B6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4481A">
        <w:rPr>
          <w:rFonts w:ascii="Times New Roman" w:hAnsi="Times New Roman" w:cs="Times New Roman"/>
          <w:sz w:val="24"/>
          <w:szCs w:val="24"/>
        </w:rPr>
        <w:t>член</w:t>
      </w:r>
      <w:r w:rsidR="00237499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4481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43084E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E029FC" w:rsidRPr="0047000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„А1 България“ ЕАД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DB6BFC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E029FC" w:rsidRPr="0047000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Главен секретар на Народно събрание на Република България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B6B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В. Д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B6B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юр. С. А.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62F1D" w:rsidRPr="0054481A" w:rsidRDefault="00262F1D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48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E029FC" w:rsidRPr="0047000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„Сиенсис“ АД </w:t>
      </w:r>
      <w:r w:rsidRPr="0054481A">
        <w:rPr>
          <w:rFonts w:ascii="Times New Roman" w:hAnsi="Times New Roman"/>
          <w:color w:val="000000" w:themeColor="text1"/>
          <w:sz w:val="24"/>
          <w:szCs w:val="24"/>
        </w:rPr>
        <w:t xml:space="preserve">– заинтересована страна, </w:t>
      </w:r>
      <w:r w:rsidRPr="0054481A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F02984" w:rsidRPr="00714B88" w:rsidRDefault="00F02984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A120B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B6BFC" w:rsidRDefault="00DB6BF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6BFC" w:rsidRDefault="00DB6BF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A654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DB6BFC">
        <w:rPr>
          <w:rFonts w:ascii="Times New Roman" w:hAnsi="Times New Roman" w:cs="Times New Roman"/>
          <w:sz w:val="24"/>
          <w:szCs w:val="24"/>
        </w:rPr>
        <w:t>. В. Д</w:t>
      </w:r>
      <w:r w:rsidR="00DA716C">
        <w:rPr>
          <w:rFonts w:ascii="Times New Roman" w:hAnsi="Times New Roman" w:cs="Times New Roman"/>
          <w:sz w:val="24"/>
          <w:szCs w:val="24"/>
        </w:rPr>
        <w:t>.:</w:t>
      </w:r>
    </w:p>
    <w:p w:rsidR="00A120B6" w:rsidRDefault="00BF12DB" w:rsidP="00A120B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A120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Поддържам становището</w:t>
      </w:r>
      <w:r w:rsidR="00A120B6">
        <w:rPr>
          <w:rFonts w:ascii="Times New Roman" w:hAnsi="Times New Roman" w:cs="Times New Roman"/>
          <w:sz w:val="24"/>
          <w:szCs w:val="24"/>
        </w:rPr>
        <w:t xml:space="preserve"> си,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120B6" w:rsidRPr="00A120B6">
        <w:rPr>
          <w:rFonts w:ascii="Times New Roman" w:hAnsi="Times New Roman" w:cs="Times New Roman"/>
          <w:sz w:val="24"/>
          <w:szCs w:val="24"/>
        </w:rPr>
        <w:t>представям писмени бележки във връзката депозира</w:t>
      </w:r>
      <w:r w:rsidR="00A120B6">
        <w:rPr>
          <w:rFonts w:ascii="Times New Roman" w:hAnsi="Times New Roman" w:cs="Times New Roman"/>
          <w:sz w:val="24"/>
          <w:szCs w:val="24"/>
        </w:rPr>
        <w:t>ното</w:t>
      </w:r>
      <w:r w:rsidR="00A120B6" w:rsidRPr="00A120B6">
        <w:rPr>
          <w:rFonts w:ascii="Times New Roman" w:hAnsi="Times New Roman" w:cs="Times New Roman"/>
          <w:sz w:val="24"/>
          <w:szCs w:val="24"/>
        </w:rPr>
        <w:t xml:space="preserve"> становище на ж</w:t>
      </w:r>
      <w:r w:rsidR="00A120B6">
        <w:rPr>
          <w:rFonts w:ascii="Times New Roman" w:hAnsi="Times New Roman" w:cs="Times New Roman"/>
          <w:sz w:val="24"/>
          <w:szCs w:val="24"/>
        </w:rPr>
        <w:t>албоподателя</w:t>
      </w:r>
      <w:r w:rsidR="00A120B6" w:rsidRPr="00A120B6">
        <w:rPr>
          <w:rFonts w:ascii="Times New Roman" w:hAnsi="Times New Roman" w:cs="Times New Roman"/>
          <w:sz w:val="24"/>
          <w:szCs w:val="24"/>
        </w:rPr>
        <w:t xml:space="preserve"> вчера</w:t>
      </w:r>
      <w:r w:rsidR="00A120B6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A120B6" w:rsidP="00A120B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20B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B6BF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Д.:</w:t>
      </w:r>
    </w:p>
    <w:p w:rsidR="00986181" w:rsidRDefault="00BF12DB" w:rsidP="00A120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120B6">
        <w:rPr>
          <w:rFonts w:ascii="Times New Roman" w:hAnsi="Times New Roman" w:cs="Times New Roman"/>
          <w:sz w:val="24"/>
          <w:szCs w:val="24"/>
        </w:rPr>
        <w:t>По</w:t>
      </w:r>
      <w:r w:rsidR="00A120B6" w:rsidRPr="00A120B6">
        <w:rPr>
          <w:rFonts w:ascii="Times New Roman" w:hAnsi="Times New Roman" w:cs="Times New Roman"/>
          <w:sz w:val="24"/>
          <w:szCs w:val="24"/>
        </w:rPr>
        <w:t xml:space="preserve"> същество ще </w:t>
      </w:r>
      <w:r w:rsidR="00A120B6">
        <w:rPr>
          <w:rFonts w:ascii="Times New Roman" w:hAnsi="Times New Roman" w:cs="Times New Roman"/>
          <w:sz w:val="24"/>
          <w:szCs w:val="24"/>
        </w:rPr>
        <w:t>моля да оставите жалба</w:t>
      </w:r>
      <w:r w:rsidR="00A120B6" w:rsidRPr="00A120B6">
        <w:rPr>
          <w:rFonts w:ascii="Times New Roman" w:hAnsi="Times New Roman" w:cs="Times New Roman"/>
          <w:sz w:val="24"/>
          <w:szCs w:val="24"/>
        </w:rPr>
        <w:t>та без уважение и да потвърдите заповедта на главния секретар на Народното събрание</w:t>
      </w:r>
      <w:r w:rsidR="00A120B6">
        <w:rPr>
          <w:rFonts w:ascii="Times New Roman" w:hAnsi="Times New Roman" w:cs="Times New Roman"/>
          <w:sz w:val="24"/>
          <w:szCs w:val="24"/>
        </w:rPr>
        <w:t>,</w:t>
      </w:r>
      <w:r w:rsidR="00A120B6" w:rsidRPr="00A120B6">
        <w:rPr>
          <w:rFonts w:ascii="Times New Roman" w:hAnsi="Times New Roman" w:cs="Times New Roman"/>
          <w:sz w:val="24"/>
          <w:szCs w:val="24"/>
        </w:rPr>
        <w:t xml:space="preserve"> като правилен</w:t>
      </w:r>
      <w:r w:rsidR="00A120B6">
        <w:rPr>
          <w:rFonts w:ascii="Times New Roman" w:hAnsi="Times New Roman" w:cs="Times New Roman"/>
          <w:sz w:val="24"/>
          <w:szCs w:val="24"/>
        </w:rPr>
        <w:t>,</w:t>
      </w:r>
      <w:r w:rsidR="00A120B6" w:rsidRPr="00A120B6">
        <w:rPr>
          <w:rFonts w:ascii="Times New Roman" w:hAnsi="Times New Roman" w:cs="Times New Roman"/>
          <w:sz w:val="24"/>
          <w:szCs w:val="24"/>
        </w:rPr>
        <w:t xml:space="preserve"> за</w:t>
      </w:r>
      <w:r w:rsidR="00A120B6">
        <w:rPr>
          <w:rFonts w:ascii="Times New Roman" w:hAnsi="Times New Roman" w:cs="Times New Roman"/>
          <w:sz w:val="24"/>
          <w:szCs w:val="24"/>
        </w:rPr>
        <w:t>конос</w:t>
      </w:r>
      <w:r w:rsidR="00A120B6" w:rsidRPr="00A120B6">
        <w:rPr>
          <w:rFonts w:ascii="Times New Roman" w:hAnsi="Times New Roman" w:cs="Times New Roman"/>
          <w:sz w:val="24"/>
          <w:szCs w:val="24"/>
        </w:rPr>
        <w:t>ъобразен индивидуален административен акт</w:t>
      </w:r>
      <w:r w:rsidR="00A120B6">
        <w:rPr>
          <w:rFonts w:ascii="Times New Roman" w:hAnsi="Times New Roman" w:cs="Times New Roman"/>
          <w:sz w:val="24"/>
          <w:szCs w:val="24"/>
        </w:rPr>
        <w:t>. П</w:t>
      </w:r>
      <w:r w:rsidR="00A120B6" w:rsidRPr="00A120B6">
        <w:rPr>
          <w:rFonts w:ascii="Times New Roman" w:hAnsi="Times New Roman" w:cs="Times New Roman"/>
          <w:sz w:val="24"/>
          <w:szCs w:val="24"/>
        </w:rPr>
        <w:t>равя възражение за прекомерност на претен</w:t>
      </w:r>
      <w:r w:rsidR="00986181">
        <w:rPr>
          <w:rFonts w:ascii="Times New Roman" w:hAnsi="Times New Roman" w:cs="Times New Roman"/>
          <w:sz w:val="24"/>
          <w:szCs w:val="24"/>
        </w:rPr>
        <w:t>д</w:t>
      </w:r>
      <w:r w:rsidR="00A120B6" w:rsidRPr="00A120B6">
        <w:rPr>
          <w:rFonts w:ascii="Times New Roman" w:hAnsi="Times New Roman" w:cs="Times New Roman"/>
          <w:sz w:val="24"/>
          <w:szCs w:val="24"/>
        </w:rPr>
        <w:t xml:space="preserve">ираните </w:t>
      </w:r>
      <w:r w:rsidR="00986181">
        <w:rPr>
          <w:rFonts w:ascii="Times New Roman" w:hAnsi="Times New Roman" w:cs="Times New Roman"/>
          <w:sz w:val="24"/>
          <w:szCs w:val="24"/>
        </w:rPr>
        <w:t>раз</w:t>
      </w:r>
      <w:r w:rsidR="00A120B6" w:rsidRPr="00A120B6">
        <w:rPr>
          <w:rFonts w:ascii="Times New Roman" w:hAnsi="Times New Roman" w:cs="Times New Roman"/>
          <w:sz w:val="24"/>
          <w:szCs w:val="24"/>
        </w:rPr>
        <w:t>носки и моля да ми бъде присъдена юриск</w:t>
      </w:r>
      <w:r w:rsidR="00986181">
        <w:rPr>
          <w:rFonts w:ascii="Times New Roman" w:hAnsi="Times New Roman" w:cs="Times New Roman"/>
          <w:sz w:val="24"/>
          <w:szCs w:val="24"/>
        </w:rPr>
        <w:t>.</w:t>
      </w:r>
      <w:r w:rsidR="00A120B6" w:rsidRPr="00A120B6">
        <w:rPr>
          <w:rFonts w:ascii="Times New Roman" w:hAnsi="Times New Roman" w:cs="Times New Roman"/>
          <w:sz w:val="24"/>
          <w:szCs w:val="24"/>
        </w:rPr>
        <w:t xml:space="preserve"> възнаграждение.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6181" w:rsidRDefault="0098618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1A15" w:rsidRDefault="00B61A15">
      <w:pPr>
        <w:spacing w:after="0" w:line="240" w:lineRule="auto"/>
      </w:pPr>
      <w:r>
        <w:separator/>
      </w:r>
    </w:p>
  </w:endnote>
  <w:endnote w:type="continuationSeparator" w:id="0">
    <w:p w:rsidR="00B61A15" w:rsidRDefault="00B61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8618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B61A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1A15" w:rsidRDefault="00B61A15">
      <w:pPr>
        <w:spacing w:after="0" w:line="240" w:lineRule="auto"/>
      </w:pPr>
      <w:r>
        <w:separator/>
      </w:r>
    </w:p>
  </w:footnote>
  <w:footnote w:type="continuationSeparator" w:id="0">
    <w:p w:rsidR="00B61A15" w:rsidRDefault="00B61A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237499"/>
    <w:rsid w:val="00262F1D"/>
    <w:rsid w:val="0033745F"/>
    <w:rsid w:val="0039130D"/>
    <w:rsid w:val="003B3CA8"/>
    <w:rsid w:val="003E6859"/>
    <w:rsid w:val="0043084E"/>
    <w:rsid w:val="0054481A"/>
    <w:rsid w:val="005931EB"/>
    <w:rsid w:val="005C3EDE"/>
    <w:rsid w:val="0060690D"/>
    <w:rsid w:val="00693336"/>
    <w:rsid w:val="00730C8A"/>
    <w:rsid w:val="008D2750"/>
    <w:rsid w:val="00914A64"/>
    <w:rsid w:val="00984EC8"/>
    <w:rsid w:val="00986181"/>
    <w:rsid w:val="009A1EC8"/>
    <w:rsid w:val="009F59D5"/>
    <w:rsid w:val="00A120B6"/>
    <w:rsid w:val="00B146B2"/>
    <w:rsid w:val="00B41960"/>
    <w:rsid w:val="00B61A15"/>
    <w:rsid w:val="00BF12DB"/>
    <w:rsid w:val="00BF32E4"/>
    <w:rsid w:val="00DA6544"/>
    <w:rsid w:val="00DA716C"/>
    <w:rsid w:val="00DB20E9"/>
    <w:rsid w:val="00DB6BFC"/>
    <w:rsid w:val="00DE1C0D"/>
    <w:rsid w:val="00DF6433"/>
    <w:rsid w:val="00E029FC"/>
    <w:rsid w:val="00E04ED7"/>
    <w:rsid w:val="00E0745C"/>
    <w:rsid w:val="00E61D23"/>
    <w:rsid w:val="00E75AD3"/>
    <w:rsid w:val="00F02984"/>
    <w:rsid w:val="00F1460E"/>
    <w:rsid w:val="00F1633A"/>
    <w:rsid w:val="00F303DA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370F0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322</Words>
  <Characters>1837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2024-01-11T14:02:00Z</dcterms:modified>
</cp:coreProperties>
</file>